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5807F" w14:textId="77777777" w:rsidR="00303514" w:rsidRPr="00303514" w:rsidRDefault="00303514" w:rsidP="00303514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32"/>
          <w:szCs w:val="32"/>
        </w:rPr>
      </w:pPr>
      <w:r w:rsidRPr="00303514">
        <w:rPr>
          <w:color w:val="201F1E"/>
          <w:sz w:val="32"/>
          <w:szCs w:val="32"/>
        </w:rPr>
        <w:t>Students and Parents,</w:t>
      </w:r>
    </w:p>
    <w:p w14:paraId="732F5B14" w14:textId="77777777" w:rsidR="00303514" w:rsidRPr="00303514" w:rsidRDefault="00303514" w:rsidP="00303514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32"/>
          <w:szCs w:val="32"/>
        </w:rPr>
      </w:pPr>
      <w:r w:rsidRPr="00303514">
        <w:rPr>
          <w:color w:val="201F1E"/>
          <w:sz w:val="32"/>
          <w:szCs w:val="32"/>
        </w:rPr>
        <w:t> </w:t>
      </w:r>
    </w:p>
    <w:p w14:paraId="7AC61163" w14:textId="77777777" w:rsidR="00303514" w:rsidRPr="00303514" w:rsidRDefault="00303514" w:rsidP="00303514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32"/>
          <w:szCs w:val="32"/>
        </w:rPr>
      </w:pPr>
      <w:r w:rsidRPr="00303514">
        <w:rPr>
          <w:color w:val="201F1E"/>
          <w:sz w:val="32"/>
          <w:szCs w:val="32"/>
        </w:rPr>
        <w:t>This notification is to inform you of the latest information released by the county regarding your child’s grade.  As noted from the district communication, students hav</w:t>
      </w:r>
      <w:bookmarkStart w:id="0" w:name="_GoBack"/>
      <w:bookmarkEnd w:id="0"/>
      <w:r w:rsidRPr="00303514">
        <w:rPr>
          <w:color w:val="201F1E"/>
          <w:sz w:val="32"/>
          <w:szCs w:val="32"/>
        </w:rPr>
        <w:t>e a choice to accept their grades as of March 13, 2020 as final grades for the 2019-2020 school year OR Continue to earn grades for the remainder of the 2019-2020 school year to improve their grade(s).  We want to clarify that if a student chooses not to participate, perform or actively engage with his/her teacher(s) and they do not take advantage of assignment opportunities, this will result in their final grade being the grade that they had on March 13</w:t>
      </w:r>
      <w:r w:rsidRPr="00303514">
        <w:rPr>
          <w:color w:val="201F1E"/>
          <w:sz w:val="32"/>
          <w:szCs w:val="32"/>
          <w:vertAlign w:val="superscript"/>
        </w:rPr>
        <w:t>th</w:t>
      </w:r>
      <w:r w:rsidRPr="00303514">
        <w:rPr>
          <w:color w:val="201F1E"/>
          <w:sz w:val="32"/>
          <w:szCs w:val="32"/>
        </w:rPr>
        <w:t>.  The only way for the March 13</w:t>
      </w:r>
      <w:r w:rsidRPr="00303514">
        <w:rPr>
          <w:color w:val="201F1E"/>
          <w:sz w:val="32"/>
          <w:szCs w:val="32"/>
          <w:vertAlign w:val="superscript"/>
        </w:rPr>
        <w:t>th</w:t>
      </w:r>
      <w:r w:rsidRPr="00303514">
        <w:rPr>
          <w:color w:val="201F1E"/>
          <w:sz w:val="32"/>
          <w:szCs w:val="32"/>
        </w:rPr>
        <w:t> grade to improve is for the student to submit assignments and participate in the digital learning opportunities made available to him/her by the teacher. </w:t>
      </w:r>
    </w:p>
    <w:p w14:paraId="1B95FE60" w14:textId="77777777" w:rsidR="002818A5" w:rsidRDefault="002818A5"/>
    <w:sectPr w:rsidR="00281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14"/>
    <w:rsid w:val="000C2E6A"/>
    <w:rsid w:val="002818A5"/>
    <w:rsid w:val="0030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98078"/>
  <w15:chartTrackingRefBased/>
  <w15:docId w15:val="{2ED66506-6885-4C3B-902A-8D8DB18F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0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Wanjiku Boccaccio</dc:creator>
  <cp:keywords/>
  <dc:description/>
  <cp:lastModifiedBy>Wanjiku Boccaccio</cp:lastModifiedBy>
  <cp:revision>1</cp:revision>
  <dcterms:created xsi:type="dcterms:W3CDTF">2020-04-03T22:39:00Z</dcterms:created>
  <dcterms:modified xsi:type="dcterms:W3CDTF">2020-04-03T22:40:00Z</dcterms:modified>
</cp:coreProperties>
</file>